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pPr>
      <w:bookmarkStart w:colFirst="0" w:colLast="0" w:name="_gjdgxs" w:id="0"/>
      <w:bookmarkEnd w:id="0"/>
      <w:r w:rsidDel="00000000" w:rsidR="00000000" w:rsidRPr="00000000">
        <w:rPr>
          <w:rtl w:val="0"/>
        </w:rPr>
        <w:t xml:space="preserve">Name:</w:t>
        <w:tab/>
        <w:tab/>
        <w:tab/>
        <w:tab/>
        <w:tab/>
        <w:t xml:space="preserve">Novel:</w:t>
        <w:tab/>
        <w:tab/>
        <w:tab/>
        <w:tab/>
        <w:tab/>
        <w:tab/>
        <w:t xml:space="preserve">Period:</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jc w:val="center"/>
        <w:rPr>
          <w:b w:val="1"/>
          <w:sz w:val="36"/>
          <w:szCs w:val="36"/>
        </w:rPr>
      </w:pPr>
      <w:r w:rsidDel="00000000" w:rsidR="00000000" w:rsidRPr="00000000">
        <w:rPr>
          <w:b w:val="1"/>
          <w:sz w:val="36"/>
          <w:szCs w:val="36"/>
          <w:rtl w:val="0"/>
        </w:rPr>
        <w:t xml:space="preserve">Graphic Novel Reading Journal</w:t>
      </w:r>
    </w:p>
    <w:p w:rsidR="00000000" w:rsidDel="00000000" w:rsidP="00000000" w:rsidRDefault="00000000" w:rsidRPr="00000000" w14:paraId="00000004">
      <w:pPr>
        <w:pageBreakBefore w:val="0"/>
        <w:jc w:val="center"/>
        <w:rPr>
          <w:b w:val="1"/>
          <w:sz w:val="16"/>
          <w:szCs w:val="16"/>
        </w:rPr>
      </w:pPr>
      <w:r w:rsidDel="00000000" w:rsidR="00000000" w:rsidRPr="00000000">
        <w:rPr>
          <w:rtl w:val="0"/>
        </w:rPr>
      </w:r>
    </w:p>
    <w:p w:rsidR="00000000" w:rsidDel="00000000" w:rsidP="00000000" w:rsidRDefault="00000000" w:rsidRPr="00000000" w14:paraId="00000005">
      <w:pPr>
        <w:pageBreakBefore w:val="0"/>
        <w:rPr>
          <w:sz w:val="22"/>
          <w:szCs w:val="22"/>
        </w:rPr>
      </w:pPr>
      <w:r w:rsidDel="00000000" w:rsidR="00000000" w:rsidRPr="00000000">
        <w:rPr>
          <w:b w:val="1"/>
          <w:sz w:val="22"/>
          <w:szCs w:val="22"/>
          <w:rtl w:val="0"/>
        </w:rPr>
        <w:t xml:space="preserve">Directions:</w:t>
      </w:r>
      <w:r w:rsidDel="00000000" w:rsidR="00000000" w:rsidRPr="00000000">
        <w:rPr>
          <w:sz w:val="22"/>
          <w:szCs w:val="22"/>
          <w:rtl w:val="0"/>
        </w:rPr>
        <w:t xml:space="preserve"> At the end of each day we read your assigned graphic novel, you will need to take notes about important elements from that day. Please note that to receive credit for the work, you MUST include page #s for each entry. </w:t>
      </w:r>
    </w:p>
    <w:p w:rsidR="00000000" w:rsidDel="00000000" w:rsidP="00000000" w:rsidRDefault="00000000" w:rsidRPr="00000000" w14:paraId="00000006">
      <w:pPr>
        <w:pageBreakBefore w:val="0"/>
        <w:rPr>
          <w:sz w:val="22"/>
          <w:szCs w:val="22"/>
        </w:rPr>
      </w:pPr>
      <w:r w:rsidDel="00000000" w:rsidR="00000000" w:rsidRPr="00000000">
        <w:rPr>
          <w:rtl w:val="0"/>
        </w:rPr>
      </w:r>
    </w:p>
    <w:p w:rsidR="00000000" w:rsidDel="00000000" w:rsidP="00000000" w:rsidRDefault="00000000" w:rsidRPr="00000000" w14:paraId="00000007">
      <w:pPr>
        <w:pageBreakBefore w:val="0"/>
        <w:rPr>
          <w:b w:val="1"/>
          <w:sz w:val="22"/>
          <w:szCs w:val="22"/>
        </w:rPr>
      </w:pPr>
      <w:r w:rsidDel="00000000" w:rsidR="00000000" w:rsidRPr="00000000">
        <w:rPr>
          <w:b w:val="1"/>
          <w:sz w:val="22"/>
          <w:szCs w:val="22"/>
          <w:rtl w:val="0"/>
        </w:rPr>
        <w:t xml:space="preserve">Day 1</w:t>
      </w:r>
    </w:p>
    <w:tbl>
      <w:tblPr>
        <w:tblStyle w:val="Table1"/>
        <w:tblW w:w="1101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88"/>
        <w:gridCol w:w="9828"/>
        <w:tblGridChange w:id="0">
          <w:tblGrid>
            <w:gridCol w:w="1188"/>
            <w:gridCol w:w="9828"/>
          </w:tblGrid>
        </w:tblGridChange>
      </w:tblGrid>
      <w:tr>
        <w:trPr>
          <w:cantSplit w:val="0"/>
          <w:tblHeader w:val="0"/>
        </w:trPr>
        <w:tc>
          <w:tcPr/>
          <w:p w:rsidR="00000000" w:rsidDel="00000000" w:rsidP="00000000" w:rsidRDefault="00000000" w:rsidRPr="00000000" w14:paraId="00000008">
            <w:pPr>
              <w:pageBreakBefore w:val="0"/>
              <w:rPr>
                <w:sz w:val="22"/>
                <w:szCs w:val="22"/>
              </w:rPr>
            </w:pPr>
            <w:r w:rsidDel="00000000" w:rsidR="00000000" w:rsidRPr="00000000">
              <w:rPr>
                <w:sz w:val="22"/>
                <w:szCs w:val="22"/>
                <w:rtl w:val="0"/>
              </w:rPr>
              <w:t xml:space="preserve">Key Words </w:t>
            </w:r>
          </w:p>
        </w:tc>
        <w:tc>
          <w:tcPr/>
          <w:p w:rsidR="00000000" w:rsidDel="00000000" w:rsidP="00000000" w:rsidRDefault="00000000" w:rsidRPr="00000000" w14:paraId="00000009">
            <w:pPr>
              <w:pageBreakBefore w:val="0"/>
              <w:rPr>
                <w:b w:val="1"/>
                <w:sz w:val="22"/>
                <w:szCs w:val="22"/>
              </w:rPr>
            </w:pPr>
            <w:r w:rsidDel="00000000" w:rsidR="00000000" w:rsidRPr="00000000">
              <w:rPr>
                <w:rtl w:val="0"/>
              </w:rPr>
            </w:r>
          </w:p>
          <w:p w:rsidR="00000000" w:rsidDel="00000000" w:rsidP="00000000" w:rsidRDefault="00000000" w:rsidRPr="00000000" w14:paraId="0000000A">
            <w:pPr>
              <w:pageBreakBefore w:val="0"/>
              <w:rPr>
                <w:b w:val="1"/>
                <w:sz w:val="22"/>
                <w:szCs w:val="22"/>
              </w:rPr>
            </w:pPr>
            <w:r w:rsidDel="00000000" w:rsidR="00000000" w:rsidRPr="00000000">
              <w:rPr>
                <w:rtl w:val="0"/>
              </w:rPr>
            </w:r>
          </w:p>
          <w:p w:rsidR="00000000" w:rsidDel="00000000" w:rsidP="00000000" w:rsidRDefault="00000000" w:rsidRPr="00000000" w14:paraId="0000000B">
            <w:pPr>
              <w:pageBreakBefore w:val="0"/>
              <w:rPr>
                <w:b w:val="1"/>
                <w:sz w:val="22"/>
                <w:szCs w:val="22"/>
              </w:rPr>
            </w:pPr>
            <w:r w:rsidDel="00000000" w:rsidR="00000000" w:rsidRPr="00000000">
              <w:rPr>
                <w:rtl w:val="0"/>
              </w:rPr>
            </w:r>
          </w:p>
          <w:p w:rsidR="00000000" w:rsidDel="00000000" w:rsidP="00000000" w:rsidRDefault="00000000" w:rsidRPr="00000000" w14:paraId="0000000C">
            <w:pPr>
              <w:pageBreakBefore w:val="0"/>
              <w:rPr>
                <w:b w:val="1"/>
                <w:sz w:val="22"/>
                <w:szCs w:val="22"/>
              </w:rPr>
            </w:pPr>
            <w:r w:rsidDel="00000000" w:rsidR="00000000" w:rsidRPr="00000000">
              <w:rPr>
                <w:rtl w:val="0"/>
              </w:rPr>
            </w:r>
          </w:p>
          <w:p w:rsidR="00000000" w:rsidDel="00000000" w:rsidP="00000000" w:rsidRDefault="00000000" w:rsidRPr="00000000" w14:paraId="0000000D">
            <w:pPr>
              <w:pageBreakBefore w:val="0"/>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0E">
            <w:pPr>
              <w:pageBreakBefore w:val="0"/>
              <w:rPr>
                <w:sz w:val="22"/>
                <w:szCs w:val="22"/>
              </w:rPr>
            </w:pPr>
            <w:r w:rsidDel="00000000" w:rsidR="00000000" w:rsidRPr="00000000">
              <w:rPr>
                <w:sz w:val="22"/>
                <w:szCs w:val="22"/>
                <w:rtl w:val="0"/>
              </w:rPr>
              <w:t xml:space="preserve">Key Images (describe)</w:t>
            </w:r>
          </w:p>
        </w:tc>
        <w:tc>
          <w:tcPr/>
          <w:p w:rsidR="00000000" w:rsidDel="00000000" w:rsidP="00000000" w:rsidRDefault="00000000" w:rsidRPr="00000000" w14:paraId="0000000F">
            <w:pPr>
              <w:pageBreakBefore w:val="0"/>
              <w:rPr>
                <w:b w:val="1"/>
                <w:sz w:val="22"/>
                <w:szCs w:val="22"/>
              </w:rPr>
            </w:pPr>
            <w:r w:rsidDel="00000000" w:rsidR="00000000" w:rsidRPr="00000000">
              <w:rPr>
                <w:rtl w:val="0"/>
              </w:rPr>
            </w:r>
          </w:p>
          <w:p w:rsidR="00000000" w:rsidDel="00000000" w:rsidP="00000000" w:rsidRDefault="00000000" w:rsidRPr="00000000" w14:paraId="00000010">
            <w:pPr>
              <w:pageBreakBefore w:val="0"/>
              <w:rPr>
                <w:b w:val="1"/>
                <w:sz w:val="22"/>
                <w:szCs w:val="22"/>
              </w:rPr>
            </w:pPr>
            <w:r w:rsidDel="00000000" w:rsidR="00000000" w:rsidRPr="00000000">
              <w:rPr>
                <w:rtl w:val="0"/>
              </w:rPr>
            </w:r>
          </w:p>
          <w:p w:rsidR="00000000" w:rsidDel="00000000" w:rsidP="00000000" w:rsidRDefault="00000000" w:rsidRPr="00000000" w14:paraId="00000011">
            <w:pPr>
              <w:pageBreakBefore w:val="0"/>
              <w:rPr>
                <w:b w:val="1"/>
                <w:sz w:val="22"/>
                <w:szCs w:val="22"/>
              </w:rPr>
            </w:pPr>
            <w:r w:rsidDel="00000000" w:rsidR="00000000" w:rsidRPr="00000000">
              <w:rPr>
                <w:rtl w:val="0"/>
              </w:rPr>
            </w:r>
          </w:p>
          <w:p w:rsidR="00000000" w:rsidDel="00000000" w:rsidP="00000000" w:rsidRDefault="00000000" w:rsidRPr="00000000" w14:paraId="00000012">
            <w:pPr>
              <w:pageBreakBefore w:val="0"/>
              <w:rPr>
                <w:b w:val="1"/>
                <w:sz w:val="22"/>
                <w:szCs w:val="22"/>
              </w:rPr>
            </w:pPr>
            <w:r w:rsidDel="00000000" w:rsidR="00000000" w:rsidRPr="00000000">
              <w:rPr>
                <w:rtl w:val="0"/>
              </w:rPr>
            </w:r>
          </w:p>
          <w:p w:rsidR="00000000" w:rsidDel="00000000" w:rsidP="00000000" w:rsidRDefault="00000000" w:rsidRPr="00000000" w14:paraId="00000013">
            <w:pPr>
              <w:pageBreakBefore w:val="0"/>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4">
            <w:pPr>
              <w:pageBreakBefore w:val="0"/>
              <w:rPr>
                <w:sz w:val="22"/>
                <w:szCs w:val="22"/>
              </w:rPr>
            </w:pPr>
            <w:r w:rsidDel="00000000" w:rsidR="00000000" w:rsidRPr="00000000">
              <w:rPr>
                <w:sz w:val="22"/>
                <w:szCs w:val="22"/>
                <w:rtl w:val="0"/>
              </w:rPr>
              <w:t xml:space="preserve">Key Dialogue</w:t>
            </w:r>
          </w:p>
        </w:tc>
        <w:tc>
          <w:tcPr/>
          <w:p w:rsidR="00000000" w:rsidDel="00000000" w:rsidP="00000000" w:rsidRDefault="00000000" w:rsidRPr="00000000" w14:paraId="00000015">
            <w:pPr>
              <w:pageBreakBefore w:val="0"/>
              <w:rPr>
                <w:b w:val="1"/>
                <w:sz w:val="22"/>
                <w:szCs w:val="22"/>
              </w:rPr>
            </w:pPr>
            <w:r w:rsidDel="00000000" w:rsidR="00000000" w:rsidRPr="00000000">
              <w:rPr>
                <w:rtl w:val="0"/>
              </w:rPr>
            </w:r>
          </w:p>
          <w:p w:rsidR="00000000" w:rsidDel="00000000" w:rsidP="00000000" w:rsidRDefault="00000000" w:rsidRPr="00000000" w14:paraId="00000016">
            <w:pPr>
              <w:pageBreakBefore w:val="0"/>
              <w:rPr>
                <w:b w:val="1"/>
                <w:sz w:val="22"/>
                <w:szCs w:val="22"/>
              </w:rPr>
            </w:pPr>
            <w:r w:rsidDel="00000000" w:rsidR="00000000" w:rsidRPr="00000000">
              <w:rPr>
                <w:rtl w:val="0"/>
              </w:rPr>
            </w:r>
          </w:p>
          <w:p w:rsidR="00000000" w:rsidDel="00000000" w:rsidP="00000000" w:rsidRDefault="00000000" w:rsidRPr="00000000" w14:paraId="00000017">
            <w:pPr>
              <w:pageBreakBefore w:val="0"/>
              <w:rPr>
                <w:b w:val="1"/>
                <w:sz w:val="22"/>
                <w:szCs w:val="22"/>
              </w:rPr>
            </w:pPr>
            <w:r w:rsidDel="00000000" w:rsidR="00000000" w:rsidRPr="00000000">
              <w:rPr>
                <w:rtl w:val="0"/>
              </w:rPr>
            </w:r>
          </w:p>
          <w:p w:rsidR="00000000" w:rsidDel="00000000" w:rsidP="00000000" w:rsidRDefault="00000000" w:rsidRPr="00000000" w14:paraId="00000018">
            <w:pPr>
              <w:pageBreakBefore w:val="0"/>
              <w:rPr>
                <w:b w:val="1"/>
                <w:sz w:val="22"/>
                <w:szCs w:val="22"/>
              </w:rPr>
            </w:pPr>
            <w:r w:rsidDel="00000000" w:rsidR="00000000" w:rsidRPr="00000000">
              <w:rPr>
                <w:rtl w:val="0"/>
              </w:rPr>
            </w:r>
          </w:p>
          <w:p w:rsidR="00000000" w:rsidDel="00000000" w:rsidP="00000000" w:rsidRDefault="00000000" w:rsidRPr="00000000" w14:paraId="00000019">
            <w:pPr>
              <w:pageBreakBefore w:val="0"/>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A">
            <w:pPr>
              <w:pageBreakBefore w:val="0"/>
              <w:rPr>
                <w:sz w:val="22"/>
                <w:szCs w:val="22"/>
              </w:rPr>
            </w:pPr>
            <w:r w:rsidDel="00000000" w:rsidR="00000000" w:rsidRPr="00000000">
              <w:rPr>
                <w:sz w:val="22"/>
                <w:szCs w:val="22"/>
                <w:rtl w:val="0"/>
              </w:rPr>
              <w:t xml:space="preserve">Summary of plot</w:t>
            </w:r>
          </w:p>
        </w:tc>
        <w:tc>
          <w:tcPr/>
          <w:p w:rsidR="00000000" w:rsidDel="00000000" w:rsidP="00000000" w:rsidRDefault="00000000" w:rsidRPr="00000000" w14:paraId="0000001B">
            <w:pPr>
              <w:pageBreakBefore w:val="0"/>
              <w:rPr>
                <w:b w:val="1"/>
                <w:sz w:val="22"/>
                <w:szCs w:val="22"/>
              </w:rPr>
            </w:pPr>
            <w:r w:rsidDel="00000000" w:rsidR="00000000" w:rsidRPr="00000000">
              <w:rPr>
                <w:rtl w:val="0"/>
              </w:rPr>
            </w:r>
          </w:p>
          <w:p w:rsidR="00000000" w:rsidDel="00000000" w:rsidP="00000000" w:rsidRDefault="00000000" w:rsidRPr="00000000" w14:paraId="0000001C">
            <w:pPr>
              <w:pageBreakBefore w:val="0"/>
              <w:rPr>
                <w:b w:val="1"/>
                <w:sz w:val="22"/>
                <w:szCs w:val="22"/>
              </w:rPr>
            </w:pPr>
            <w:r w:rsidDel="00000000" w:rsidR="00000000" w:rsidRPr="00000000">
              <w:rPr>
                <w:rtl w:val="0"/>
              </w:rPr>
            </w:r>
          </w:p>
          <w:p w:rsidR="00000000" w:rsidDel="00000000" w:rsidP="00000000" w:rsidRDefault="00000000" w:rsidRPr="00000000" w14:paraId="0000001D">
            <w:pPr>
              <w:pageBreakBefore w:val="0"/>
              <w:rPr>
                <w:b w:val="1"/>
                <w:sz w:val="22"/>
                <w:szCs w:val="22"/>
              </w:rPr>
            </w:pPr>
            <w:r w:rsidDel="00000000" w:rsidR="00000000" w:rsidRPr="00000000">
              <w:rPr>
                <w:rtl w:val="0"/>
              </w:rPr>
            </w:r>
          </w:p>
          <w:p w:rsidR="00000000" w:rsidDel="00000000" w:rsidP="00000000" w:rsidRDefault="00000000" w:rsidRPr="00000000" w14:paraId="0000001E">
            <w:pPr>
              <w:pageBreakBefore w:val="0"/>
              <w:rPr>
                <w:b w:val="1"/>
                <w:sz w:val="22"/>
                <w:szCs w:val="22"/>
              </w:rPr>
            </w:pPr>
            <w:r w:rsidDel="00000000" w:rsidR="00000000" w:rsidRPr="00000000">
              <w:rPr>
                <w:rtl w:val="0"/>
              </w:rPr>
            </w:r>
          </w:p>
          <w:p w:rsidR="00000000" w:rsidDel="00000000" w:rsidP="00000000" w:rsidRDefault="00000000" w:rsidRPr="00000000" w14:paraId="0000001F">
            <w:pPr>
              <w:pageBreakBefore w:val="0"/>
              <w:rPr>
                <w:b w:val="1"/>
                <w:sz w:val="22"/>
                <w:szCs w:val="22"/>
              </w:rPr>
            </w:pPr>
            <w:r w:rsidDel="00000000" w:rsidR="00000000" w:rsidRPr="00000000">
              <w:rPr>
                <w:rtl w:val="0"/>
              </w:rPr>
            </w:r>
          </w:p>
          <w:p w:rsidR="00000000" w:rsidDel="00000000" w:rsidP="00000000" w:rsidRDefault="00000000" w:rsidRPr="00000000" w14:paraId="00000020">
            <w:pPr>
              <w:pageBreakBefore w:val="0"/>
              <w:rPr>
                <w:b w:val="1"/>
                <w:sz w:val="22"/>
                <w:szCs w:val="22"/>
              </w:rPr>
            </w:pPr>
            <w:r w:rsidDel="00000000" w:rsidR="00000000" w:rsidRPr="00000000">
              <w:rPr>
                <w:rtl w:val="0"/>
              </w:rPr>
            </w:r>
          </w:p>
        </w:tc>
      </w:tr>
    </w:tbl>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rPr>
          <w:b w:val="1"/>
        </w:rPr>
      </w:pPr>
      <w:r w:rsidDel="00000000" w:rsidR="00000000" w:rsidRPr="00000000">
        <w:rPr>
          <w:b w:val="1"/>
          <w:rtl w:val="0"/>
        </w:rPr>
        <w:t xml:space="preserve">Day 2</w:t>
      </w:r>
    </w:p>
    <w:tbl>
      <w:tblPr>
        <w:tblStyle w:val="Table2"/>
        <w:tblW w:w="1101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88"/>
        <w:gridCol w:w="9828"/>
        <w:tblGridChange w:id="0">
          <w:tblGrid>
            <w:gridCol w:w="1188"/>
            <w:gridCol w:w="9828"/>
          </w:tblGrid>
        </w:tblGridChange>
      </w:tblGrid>
      <w:tr>
        <w:trPr>
          <w:cantSplit w:val="0"/>
          <w:tblHeader w:val="0"/>
        </w:trPr>
        <w:tc>
          <w:tcPr/>
          <w:p w:rsidR="00000000" w:rsidDel="00000000" w:rsidP="00000000" w:rsidRDefault="00000000" w:rsidRPr="00000000" w14:paraId="00000023">
            <w:pPr>
              <w:pageBreakBefore w:val="0"/>
              <w:rPr>
                <w:sz w:val="22"/>
                <w:szCs w:val="22"/>
              </w:rPr>
            </w:pPr>
            <w:r w:rsidDel="00000000" w:rsidR="00000000" w:rsidRPr="00000000">
              <w:rPr>
                <w:sz w:val="22"/>
                <w:szCs w:val="22"/>
                <w:rtl w:val="0"/>
              </w:rPr>
              <w:t xml:space="preserve">Key Words </w:t>
            </w:r>
          </w:p>
        </w:tc>
        <w:tc>
          <w:tcPr/>
          <w:p w:rsidR="00000000" w:rsidDel="00000000" w:rsidP="00000000" w:rsidRDefault="00000000" w:rsidRPr="00000000" w14:paraId="00000024">
            <w:pPr>
              <w:pageBreakBefore w:val="0"/>
              <w:rPr>
                <w:b w:val="1"/>
                <w:sz w:val="22"/>
                <w:szCs w:val="22"/>
              </w:rPr>
            </w:pPr>
            <w:r w:rsidDel="00000000" w:rsidR="00000000" w:rsidRPr="00000000">
              <w:rPr>
                <w:rtl w:val="0"/>
              </w:rPr>
            </w:r>
          </w:p>
          <w:p w:rsidR="00000000" w:rsidDel="00000000" w:rsidP="00000000" w:rsidRDefault="00000000" w:rsidRPr="00000000" w14:paraId="00000025">
            <w:pPr>
              <w:pageBreakBefore w:val="0"/>
              <w:rPr>
                <w:b w:val="1"/>
                <w:sz w:val="22"/>
                <w:szCs w:val="22"/>
              </w:rPr>
            </w:pPr>
            <w:r w:rsidDel="00000000" w:rsidR="00000000" w:rsidRPr="00000000">
              <w:rPr>
                <w:rtl w:val="0"/>
              </w:rPr>
            </w:r>
          </w:p>
          <w:p w:rsidR="00000000" w:rsidDel="00000000" w:rsidP="00000000" w:rsidRDefault="00000000" w:rsidRPr="00000000" w14:paraId="00000026">
            <w:pPr>
              <w:pageBreakBefore w:val="0"/>
              <w:rPr>
                <w:b w:val="1"/>
                <w:sz w:val="22"/>
                <w:szCs w:val="22"/>
              </w:rPr>
            </w:pPr>
            <w:r w:rsidDel="00000000" w:rsidR="00000000" w:rsidRPr="00000000">
              <w:rPr>
                <w:rtl w:val="0"/>
              </w:rPr>
            </w:r>
          </w:p>
          <w:p w:rsidR="00000000" w:rsidDel="00000000" w:rsidP="00000000" w:rsidRDefault="00000000" w:rsidRPr="00000000" w14:paraId="00000027">
            <w:pPr>
              <w:pageBreakBefore w:val="0"/>
              <w:rPr>
                <w:b w:val="1"/>
                <w:sz w:val="22"/>
                <w:szCs w:val="22"/>
              </w:rPr>
            </w:pPr>
            <w:r w:rsidDel="00000000" w:rsidR="00000000" w:rsidRPr="00000000">
              <w:rPr>
                <w:rtl w:val="0"/>
              </w:rPr>
            </w:r>
          </w:p>
          <w:p w:rsidR="00000000" w:rsidDel="00000000" w:rsidP="00000000" w:rsidRDefault="00000000" w:rsidRPr="00000000" w14:paraId="00000028">
            <w:pPr>
              <w:pageBreakBefore w:val="0"/>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9">
            <w:pPr>
              <w:pageBreakBefore w:val="0"/>
              <w:rPr>
                <w:sz w:val="22"/>
                <w:szCs w:val="22"/>
              </w:rPr>
            </w:pPr>
            <w:r w:rsidDel="00000000" w:rsidR="00000000" w:rsidRPr="00000000">
              <w:rPr>
                <w:sz w:val="22"/>
                <w:szCs w:val="22"/>
                <w:rtl w:val="0"/>
              </w:rPr>
              <w:t xml:space="preserve">Key Images (describe)</w:t>
            </w:r>
          </w:p>
        </w:tc>
        <w:tc>
          <w:tcPr/>
          <w:p w:rsidR="00000000" w:rsidDel="00000000" w:rsidP="00000000" w:rsidRDefault="00000000" w:rsidRPr="00000000" w14:paraId="0000002A">
            <w:pPr>
              <w:pageBreakBefore w:val="0"/>
              <w:rPr>
                <w:b w:val="1"/>
                <w:sz w:val="22"/>
                <w:szCs w:val="22"/>
              </w:rPr>
            </w:pPr>
            <w:r w:rsidDel="00000000" w:rsidR="00000000" w:rsidRPr="00000000">
              <w:rPr>
                <w:rtl w:val="0"/>
              </w:rPr>
            </w:r>
          </w:p>
          <w:p w:rsidR="00000000" w:rsidDel="00000000" w:rsidP="00000000" w:rsidRDefault="00000000" w:rsidRPr="00000000" w14:paraId="0000002B">
            <w:pPr>
              <w:pageBreakBefore w:val="0"/>
              <w:rPr>
                <w:b w:val="1"/>
                <w:sz w:val="22"/>
                <w:szCs w:val="22"/>
              </w:rPr>
            </w:pPr>
            <w:r w:rsidDel="00000000" w:rsidR="00000000" w:rsidRPr="00000000">
              <w:rPr>
                <w:rtl w:val="0"/>
              </w:rPr>
            </w:r>
          </w:p>
          <w:p w:rsidR="00000000" w:rsidDel="00000000" w:rsidP="00000000" w:rsidRDefault="00000000" w:rsidRPr="00000000" w14:paraId="0000002C">
            <w:pPr>
              <w:pageBreakBefore w:val="0"/>
              <w:rPr>
                <w:b w:val="1"/>
                <w:sz w:val="22"/>
                <w:szCs w:val="22"/>
              </w:rPr>
            </w:pPr>
            <w:r w:rsidDel="00000000" w:rsidR="00000000" w:rsidRPr="00000000">
              <w:rPr>
                <w:rtl w:val="0"/>
              </w:rPr>
            </w:r>
          </w:p>
          <w:p w:rsidR="00000000" w:rsidDel="00000000" w:rsidP="00000000" w:rsidRDefault="00000000" w:rsidRPr="00000000" w14:paraId="0000002D">
            <w:pPr>
              <w:pageBreakBefore w:val="0"/>
              <w:rPr>
                <w:b w:val="1"/>
                <w:sz w:val="22"/>
                <w:szCs w:val="22"/>
              </w:rPr>
            </w:pPr>
            <w:r w:rsidDel="00000000" w:rsidR="00000000" w:rsidRPr="00000000">
              <w:rPr>
                <w:rtl w:val="0"/>
              </w:rPr>
            </w:r>
          </w:p>
          <w:p w:rsidR="00000000" w:rsidDel="00000000" w:rsidP="00000000" w:rsidRDefault="00000000" w:rsidRPr="00000000" w14:paraId="0000002E">
            <w:pPr>
              <w:pageBreakBefore w:val="0"/>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F">
            <w:pPr>
              <w:pageBreakBefore w:val="0"/>
              <w:rPr>
                <w:sz w:val="22"/>
                <w:szCs w:val="22"/>
              </w:rPr>
            </w:pPr>
            <w:r w:rsidDel="00000000" w:rsidR="00000000" w:rsidRPr="00000000">
              <w:rPr>
                <w:sz w:val="22"/>
                <w:szCs w:val="22"/>
                <w:rtl w:val="0"/>
              </w:rPr>
              <w:t xml:space="preserve">Key Dialogue</w:t>
            </w:r>
          </w:p>
        </w:tc>
        <w:tc>
          <w:tcPr/>
          <w:p w:rsidR="00000000" w:rsidDel="00000000" w:rsidP="00000000" w:rsidRDefault="00000000" w:rsidRPr="00000000" w14:paraId="00000030">
            <w:pPr>
              <w:pageBreakBefore w:val="0"/>
              <w:rPr>
                <w:b w:val="1"/>
                <w:sz w:val="22"/>
                <w:szCs w:val="22"/>
              </w:rPr>
            </w:pPr>
            <w:r w:rsidDel="00000000" w:rsidR="00000000" w:rsidRPr="00000000">
              <w:rPr>
                <w:rtl w:val="0"/>
              </w:rPr>
            </w:r>
          </w:p>
          <w:p w:rsidR="00000000" w:rsidDel="00000000" w:rsidP="00000000" w:rsidRDefault="00000000" w:rsidRPr="00000000" w14:paraId="00000031">
            <w:pPr>
              <w:pageBreakBefore w:val="0"/>
              <w:rPr>
                <w:b w:val="1"/>
                <w:sz w:val="22"/>
                <w:szCs w:val="22"/>
              </w:rPr>
            </w:pPr>
            <w:r w:rsidDel="00000000" w:rsidR="00000000" w:rsidRPr="00000000">
              <w:rPr>
                <w:rtl w:val="0"/>
              </w:rPr>
            </w:r>
          </w:p>
          <w:p w:rsidR="00000000" w:rsidDel="00000000" w:rsidP="00000000" w:rsidRDefault="00000000" w:rsidRPr="00000000" w14:paraId="00000032">
            <w:pPr>
              <w:pageBreakBefore w:val="0"/>
              <w:rPr>
                <w:b w:val="1"/>
                <w:sz w:val="22"/>
                <w:szCs w:val="22"/>
              </w:rPr>
            </w:pPr>
            <w:r w:rsidDel="00000000" w:rsidR="00000000" w:rsidRPr="00000000">
              <w:rPr>
                <w:rtl w:val="0"/>
              </w:rPr>
            </w:r>
          </w:p>
          <w:p w:rsidR="00000000" w:rsidDel="00000000" w:rsidP="00000000" w:rsidRDefault="00000000" w:rsidRPr="00000000" w14:paraId="00000033">
            <w:pPr>
              <w:pageBreakBefore w:val="0"/>
              <w:rPr>
                <w:b w:val="1"/>
                <w:sz w:val="22"/>
                <w:szCs w:val="22"/>
              </w:rPr>
            </w:pPr>
            <w:r w:rsidDel="00000000" w:rsidR="00000000" w:rsidRPr="00000000">
              <w:rPr>
                <w:rtl w:val="0"/>
              </w:rPr>
            </w:r>
          </w:p>
          <w:p w:rsidR="00000000" w:rsidDel="00000000" w:rsidP="00000000" w:rsidRDefault="00000000" w:rsidRPr="00000000" w14:paraId="00000034">
            <w:pPr>
              <w:pageBreakBefore w:val="0"/>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35">
            <w:pPr>
              <w:pageBreakBefore w:val="0"/>
              <w:rPr>
                <w:sz w:val="22"/>
                <w:szCs w:val="22"/>
              </w:rPr>
            </w:pPr>
            <w:r w:rsidDel="00000000" w:rsidR="00000000" w:rsidRPr="00000000">
              <w:rPr>
                <w:sz w:val="22"/>
                <w:szCs w:val="22"/>
                <w:rtl w:val="0"/>
              </w:rPr>
              <w:t xml:space="preserve">Summary of plot</w:t>
            </w:r>
          </w:p>
        </w:tc>
        <w:tc>
          <w:tcPr/>
          <w:p w:rsidR="00000000" w:rsidDel="00000000" w:rsidP="00000000" w:rsidRDefault="00000000" w:rsidRPr="00000000" w14:paraId="00000036">
            <w:pPr>
              <w:pageBreakBefore w:val="0"/>
              <w:rPr>
                <w:b w:val="1"/>
                <w:sz w:val="22"/>
                <w:szCs w:val="22"/>
              </w:rPr>
            </w:pPr>
            <w:r w:rsidDel="00000000" w:rsidR="00000000" w:rsidRPr="00000000">
              <w:rPr>
                <w:rtl w:val="0"/>
              </w:rPr>
            </w:r>
          </w:p>
          <w:p w:rsidR="00000000" w:rsidDel="00000000" w:rsidP="00000000" w:rsidRDefault="00000000" w:rsidRPr="00000000" w14:paraId="00000037">
            <w:pPr>
              <w:pageBreakBefore w:val="0"/>
              <w:rPr>
                <w:b w:val="1"/>
                <w:sz w:val="22"/>
                <w:szCs w:val="22"/>
              </w:rPr>
            </w:pPr>
            <w:r w:rsidDel="00000000" w:rsidR="00000000" w:rsidRPr="00000000">
              <w:rPr>
                <w:rtl w:val="0"/>
              </w:rPr>
            </w:r>
          </w:p>
          <w:p w:rsidR="00000000" w:rsidDel="00000000" w:rsidP="00000000" w:rsidRDefault="00000000" w:rsidRPr="00000000" w14:paraId="00000038">
            <w:pPr>
              <w:pageBreakBefore w:val="0"/>
              <w:rPr>
                <w:b w:val="1"/>
                <w:sz w:val="22"/>
                <w:szCs w:val="22"/>
              </w:rPr>
            </w:pPr>
            <w:r w:rsidDel="00000000" w:rsidR="00000000" w:rsidRPr="00000000">
              <w:rPr>
                <w:rtl w:val="0"/>
              </w:rPr>
            </w:r>
          </w:p>
          <w:p w:rsidR="00000000" w:rsidDel="00000000" w:rsidP="00000000" w:rsidRDefault="00000000" w:rsidRPr="00000000" w14:paraId="00000039">
            <w:pPr>
              <w:pageBreakBefore w:val="0"/>
              <w:rPr>
                <w:b w:val="1"/>
                <w:sz w:val="22"/>
                <w:szCs w:val="22"/>
              </w:rPr>
            </w:pPr>
            <w:r w:rsidDel="00000000" w:rsidR="00000000" w:rsidRPr="00000000">
              <w:rPr>
                <w:rtl w:val="0"/>
              </w:rPr>
            </w:r>
          </w:p>
          <w:p w:rsidR="00000000" w:rsidDel="00000000" w:rsidP="00000000" w:rsidRDefault="00000000" w:rsidRPr="00000000" w14:paraId="0000003A">
            <w:pPr>
              <w:pageBreakBefore w:val="0"/>
              <w:rPr>
                <w:b w:val="1"/>
                <w:sz w:val="22"/>
                <w:szCs w:val="22"/>
              </w:rPr>
            </w:pPr>
            <w:r w:rsidDel="00000000" w:rsidR="00000000" w:rsidRPr="00000000">
              <w:rPr>
                <w:rtl w:val="0"/>
              </w:rPr>
            </w:r>
          </w:p>
          <w:p w:rsidR="00000000" w:rsidDel="00000000" w:rsidP="00000000" w:rsidRDefault="00000000" w:rsidRPr="00000000" w14:paraId="0000003B">
            <w:pPr>
              <w:pageBreakBefore w:val="0"/>
              <w:rPr>
                <w:b w:val="1"/>
                <w:sz w:val="22"/>
                <w:szCs w:val="22"/>
              </w:rPr>
            </w:pPr>
            <w:r w:rsidDel="00000000" w:rsidR="00000000" w:rsidRPr="00000000">
              <w:rPr>
                <w:rtl w:val="0"/>
              </w:rPr>
            </w:r>
          </w:p>
          <w:p w:rsidR="00000000" w:rsidDel="00000000" w:rsidP="00000000" w:rsidRDefault="00000000" w:rsidRPr="00000000" w14:paraId="0000003C">
            <w:pPr>
              <w:pageBreakBefore w:val="0"/>
              <w:rPr>
                <w:b w:val="1"/>
                <w:sz w:val="22"/>
                <w:szCs w:val="22"/>
              </w:rPr>
            </w:pPr>
            <w:r w:rsidDel="00000000" w:rsidR="00000000" w:rsidRPr="00000000">
              <w:rPr>
                <w:rtl w:val="0"/>
              </w:rPr>
            </w:r>
          </w:p>
        </w:tc>
      </w:tr>
    </w:tbl>
    <w:p w:rsidR="00000000" w:rsidDel="00000000" w:rsidP="00000000" w:rsidRDefault="00000000" w:rsidRPr="00000000" w14:paraId="0000003D">
      <w:pPr>
        <w:pageBreakBefore w:val="0"/>
        <w:rPr>
          <w:b w:val="1"/>
        </w:rPr>
      </w:pPr>
      <w:r w:rsidDel="00000000" w:rsidR="00000000" w:rsidRPr="00000000">
        <w:rPr>
          <w:rtl w:val="0"/>
        </w:rPr>
      </w:r>
    </w:p>
    <w:p w:rsidR="00000000" w:rsidDel="00000000" w:rsidP="00000000" w:rsidRDefault="00000000" w:rsidRPr="00000000" w14:paraId="0000003E">
      <w:pPr>
        <w:pageBreakBefore w:val="0"/>
        <w:rPr>
          <w:b w:val="1"/>
        </w:rPr>
      </w:pPr>
      <w:r w:rsidDel="00000000" w:rsidR="00000000" w:rsidRPr="00000000">
        <w:rPr>
          <w:b w:val="1"/>
          <w:rtl w:val="0"/>
        </w:rPr>
        <w:t xml:space="preserve">Day 3</w:t>
      </w:r>
    </w:p>
    <w:tbl>
      <w:tblPr>
        <w:tblStyle w:val="Table3"/>
        <w:tblW w:w="1101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88"/>
        <w:gridCol w:w="9828"/>
        <w:tblGridChange w:id="0">
          <w:tblGrid>
            <w:gridCol w:w="1188"/>
            <w:gridCol w:w="9828"/>
          </w:tblGrid>
        </w:tblGridChange>
      </w:tblGrid>
      <w:tr>
        <w:trPr>
          <w:cantSplit w:val="0"/>
          <w:tblHeader w:val="0"/>
        </w:trPr>
        <w:tc>
          <w:tcPr/>
          <w:p w:rsidR="00000000" w:rsidDel="00000000" w:rsidP="00000000" w:rsidRDefault="00000000" w:rsidRPr="00000000" w14:paraId="0000003F">
            <w:pPr>
              <w:pageBreakBefore w:val="0"/>
              <w:rPr>
                <w:sz w:val="22"/>
                <w:szCs w:val="22"/>
              </w:rPr>
            </w:pPr>
            <w:r w:rsidDel="00000000" w:rsidR="00000000" w:rsidRPr="00000000">
              <w:rPr>
                <w:sz w:val="22"/>
                <w:szCs w:val="22"/>
                <w:rtl w:val="0"/>
              </w:rPr>
              <w:t xml:space="preserve">Key Words </w:t>
            </w:r>
          </w:p>
        </w:tc>
        <w:tc>
          <w:tcPr/>
          <w:p w:rsidR="00000000" w:rsidDel="00000000" w:rsidP="00000000" w:rsidRDefault="00000000" w:rsidRPr="00000000" w14:paraId="00000040">
            <w:pPr>
              <w:pageBreakBefore w:val="0"/>
              <w:rPr>
                <w:b w:val="1"/>
                <w:sz w:val="22"/>
                <w:szCs w:val="22"/>
              </w:rPr>
            </w:pPr>
            <w:r w:rsidDel="00000000" w:rsidR="00000000" w:rsidRPr="00000000">
              <w:rPr>
                <w:rtl w:val="0"/>
              </w:rPr>
            </w:r>
          </w:p>
          <w:p w:rsidR="00000000" w:rsidDel="00000000" w:rsidP="00000000" w:rsidRDefault="00000000" w:rsidRPr="00000000" w14:paraId="00000041">
            <w:pPr>
              <w:pageBreakBefore w:val="0"/>
              <w:rPr>
                <w:b w:val="1"/>
                <w:sz w:val="22"/>
                <w:szCs w:val="22"/>
              </w:rPr>
            </w:pPr>
            <w:r w:rsidDel="00000000" w:rsidR="00000000" w:rsidRPr="00000000">
              <w:rPr>
                <w:rtl w:val="0"/>
              </w:rPr>
            </w:r>
          </w:p>
          <w:p w:rsidR="00000000" w:rsidDel="00000000" w:rsidP="00000000" w:rsidRDefault="00000000" w:rsidRPr="00000000" w14:paraId="00000042">
            <w:pPr>
              <w:pageBreakBefore w:val="0"/>
              <w:rPr>
                <w:b w:val="1"/>
                <w:sz w:val="22"/>
                <w:szCs w:val="22"/>
              </w:rPr>
            </w:pPr>
            <w:r w:rsidDel="00000000" w:rsidR="00000000" w:rsidRPr="00000000">
              <w:rPr>
                <w:rtl w:val="0"/>
              </w:rPr>
            </w:r>
          </w:p>
          <w:p w:rsidR="00000000" w:rsidDel="00000000" w:rsidP="00000000" w:rsidRDefault="00000000" w:rsidRPr="00000000" w14:paraId="00000043">
            <w:pPr>
              <w:pageBreakBefore w:val="0"/>
              <w:rPr>
                <w:b w:val="1"/>
                <w:sz w:val="22"/>
                <w:szCs w:val="22"/>
              </w:rPr>
            </w:pPr>
            <w:r w:rsidDel="00000000" w:rsidR="00000000" w:rsidRPr="00000000">
              <w:rPr>
                <w:rtl w:val="0"/>
              </w:rPr>
            </w:r>
          </w:p>
          <w:p w:rsidR="00000000" w:rsidDel="00000000" w:rsidP="00000000" w:rsidRDefault="00000000" w:rsidRPr="00000000" w14:paraId="00000044">
            <w:pPr>
              <w:pageBreakBefore w:val="0"/>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45">
            <w:pPr>
              <w:pageBreakBefore w:val="0"/>
              <w:rPr>
                <w:sz w:val="22"/>
                <w:szCs w:val="22"/>
              </w:rPr>
            </w:pPr>
            <w:r w:rsidDel="00000000" w:rsidR="00000000" w:rsidRPr="00000000">
              <w:rPr>
                <w:sz w:val="22"/>
                <w:szCs w:val="22"/>
                <w:rtl w:val="0"/>
              </w:rPr>
              <w:t xml:space="preserve">Key Images (describe)</w:t>
            </w:r>
          </w:p>
        </w:tc>
        <w:tc>
          <w:tcPr/>
          <w:p w:rsidR="00000000" w:rsidDel="00000000" w:rsidP="00000000" w:rsidRDefault="00000000" w:rsidRPr="00000000" w14:paraId="00000046">
            <w:pPr>
              <w:pageBreakBefore w:val="0"/>
              <w:rPr>
                <w:b w:val="1"/>
                <w:sz w:val="22"/>
                <w:szCs w:val="22"/>
              </w:rPr>
            </w:pPr>
            <w:r w:rsidDel="00000000" w:rsidR="00000000" w:rsidRPr="00000000">
              <w:rPr>
                <w:rtl w:val="0"/>
              </w:rPr>
            </w:r>
          </w:p>
          <w:p w:rsidR="00000000" w:rsidDel="00000000" w:rsidP="00000000" w:rsidRDefault="00000000" w:rsidRPr="00000000" w14:paraId="00000047">
            <w:pPr>
              <w:pageBreakBefore w:val="0"/>
              <w:rPr>
                <w:b w:val="1"/>
                <w:sz w:val="22"/>
                <w:szCs w:val="22"/>
              </w:rPr>
            </w:pPr>
            <w:r w:rsidDel="00000000" w:rsidR="00000000" w:rsidRPr="00000000">
              <w:rPr>
                <w:rtl w:val="0"/>
              </w:rPr>
            </w:r>
          </w:p>
          <w:p w:rsidR="00000000" w:rsidDel="00000000" w:rsidP="00000000" w:rsidRDefault="00000000" w:rsidRPr="00000000" w14:paraId="00000048">
            <w:pPr>
              <w:pageBreakBefore w:val="0"/>
              <w:rPr>
                <w:b w:val="1"/>
                <w:sz w:val="22"/>
                <w:szCs w:val="22"/>
              </w:rPr>
            </w:pPr>
            <w:r w:rsidDel="00000000" w:rsidR="00000000" w:rsidRPr="00000000">
              <w:rPr>
                <w:rtl w:val="0"/>
              </w:rPr>
            </w:r>
          </w:p>
          <w:p w:rsidR="00000000" w:rsidDel="00000000" w:rsidP="00000000" w:rsidRDefault="00000000" w:rsidRPr="00000000" w14:paraId="00000049">
            <w:pPr>
              <w:pageBreakBefore w:val="0"/>
              <w:rPr>
                <w:b w:val="1"/>
                <w:sz w:val="22"/>
                <w:szCs w:val="22"/>
              </w:rPr>
            </w:pPr>
            <w:r w:rsidDel="00000000" w:rsidR="00000000" w:rsidRPr="00000000">
              <w:rPr>
                <w:rtl w:val="0"/>
              </w:rPr>
            </w:r>
          </w:p>
          <w:p w:rsidR="00000000" w:rsidDel="00000000" w:rsidP="00000000" w:rsidRDefault="00000000" w:rsidRPr="00000000" w14:paraId="0000004A">
            <w:pPr>
              <w:pageBreakBefore w:val="0"/>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4B">
            <w:pPr>
              <w:pageBreakBefore w:val="0"/>
              <w:rPr>
                <w:sz w:val="22"/>
                <w:szCs w:val="22"/>
              </w:rPr>
            </w:pPr>
            <w:r w:rsidDel="00000000" w:rsidR="00000000" w:rsidRPr="00000000">
              <w:rPr>
                <w:sz w:val="22"/>
                <w:szCs w:val="22"/>
                <w:rtl w:val="0"/>
              </w:rPr>
              <w:t xml:space="preserve">Key Dialogue</w:t>
            </w:r>
          </w:p>
        </w:tc>
        <w:tc>
          <w:tcPr/>
          <w:p w:rsidR="00000000" w:rsidDel="00000000" w:rsidP="00000000" w:rsidRDefault="00000000" w:rsidRPr="00000000" w14:paraId="0000004C">
            <w:pPr>
              <w:pageBreakBefore w:val="0"/>
              <w:rPr>
                <w:b w:val="1"/>
                <w:sz w:val="22"/>
                <w:szCs w:val="22"/>
              </w:rPr>
            </w:pPr>
            <w:r w:rsidDel="00000000" w:rsidR="00000000" w:rsidRPr="00000000">
              <w:rPr>
                <w:rtl w:val="0"/>
              </w:rPr>
            </w:r>
          </w:p>
          <w:p w:rsidR="00000000" w:rsidDel="00000000" w:rsidP="00000000" w:rsidRDefault="00000000" w:rsidRPr="00000000" w14:paraId="0000004D">
            <w:pPr>
              <w:pageBreakBefore w:val="0"/>
              <w:rPr>
                <w:b w:val="1"/>
                <w:sz w:val="22"/>
                <w:szCs w:val="22"/>
              </w:rPr>
            </w:pPr>
            <w:r w:rsidDel="00000000" w:rsidR="00000000" w:rsidRPr="00000000">
              <w:rPr>
                <w:rtl w:val="0"/>
              </w:rPr>
            </w:r>
          </w:p>
          <w:p w:rsidR="00000000" w:rsidDel="00000000" w:rsidP="00000000" w:rsidRDefault="00000000" w:rsidRPr="00000000" w14:paraId="0000004E">
            <w:pPr>
              <w:pageBreakBefore w:val="0"/>
              <w:rPr>
                <w:b w:val="1"/>
                <w:sz w:val="22"/>
                <w:szCs w:val="22"/>
              </w:rPr>
            </w:pPr>
            <w:r w:rsidDel="00000000" w:rsidR="00000000" w:rsidRPr="00000000">
              <w:rPr>
                <w:rtl w:val="0"/>
              </w:rPr>
            </w:r>
          </w:p>
          <w:p w:rsidR="00000000" w:rsidDel="00000000" w:rsidP="00000000" w:rsidRDefault="00000000" w:rsidRPr="00000000" w14:paraId="0000004F">
            <w:pPr>
              <w:pageBreakBefore w:val="0"/>
              <w:rPr>
                <w:b w:val="1"/>
                <w:sz w:val="22"/>
                <w:szCs w:val="22"/>
              </w:rPr>
            </w:pPr>
            <w:r w:rsidDel="00000000" w:rsidR="00000000" w:rsidRPr="00000000">
              <w:rPr>
                <w:rtl w:val="0"/>
              </w:rPr>
            </w:r>
          </w:p>
          <w:p w:rsidR="00000000" w:rsidDel="00000000" w:rsidP="00000000" w:rsidRDefault="00000000" w:rsidRPr="00000000" w14:paraId="00000050">
            <w:pPr>
              <w:pageBreakBefore w:val="0"/>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51">
            <w:pPr>
              <w:pageBreakBefore w:val="0"/>
              <w:rPr>
                <w:sz w:val="22"/>
                <w:szCs w:val="22"/>
              </w:rPr>
            </w:pPr>
            <w:r w:rsidDel="00000000" w:rsidR="00000000" w:rsidRPr="00000000">
              <w:rPr>
                <w:sz w:val="22"/>
                <w:szCs w:val="22"/>
                <w:rtl w:val="0"/>
              </w:rPr>
              <w:t xml:space="preserve">Summary of plot</w:t>
            </w:r>
          </w:p>
        </w:tc>
        <w:tc>
          <w:tcPr/>
          <w:p w:rsidR="00000000" w:rsidDel="00000000" w:rsidP="00000000" w:rsidRDefault="00000000" w:rsidRPr="00000000" w14:paraId="00000052">
            <w:pPr>
              <w:pageBreakBefore w:val="0"/>
              <w:rPr>
                <w:b w:val="1"/>
                <w:sz w:val="22"/>
                <w:szCs w:val="22"/>
              </w:rPr>
            </w:pPr>
            <w:r w:rsidDel="00000000" w:rsidR="00000000" w:rsidRPr="00000000">
              <w:rPr>
                <w:rtl w:val="0"/>
              </w:rPr>
            </w:r>
          </w:p>
          <w:p w:rsidR="00000000" w:rsidDel="00000000" w:rsidP="00000000" w:rsidRDefault="00000000" w:rsidRPr="00000000" w14:paraId="00000053">
            <w:pPr>
              <w:pageBreakBefore w:val="0"/>
              <w:rPr>
                <w:b w:val="1"/>
                <w:sz w:val="22"/>
                <w:szCs w:val="22"/>
              </w:rPr>
            </w:pPr>
            <w:r w:rsidDel="00000000" w:rsidR="00000000" w:rsidRPr="00000000">
              <w:rPr>
                <w:rtl w:val="0"/>
              </w:rPr>
            </w:r>
          </w:p>
          <w:p w:rsidR="00000000" w:rsidDel="00000000" w:rsidP="00000000" w:rsidRDefault="00000000" w:rsidRPr="00000000" w14:paraId="00000054">
            <w:pPr>
              <w:pageBreakBefore w:val="0"/>
              <w:rPr>
                <w:b w:val="1"/>
                <w:sz w:val="22"/>
                <w:szCs w:val="22"/>
              </w:rPr>
            </w:pPr>
            <w:r w:rsidDel="00000000" w:rsidR="00000000" w:rsidRPr="00000000">
              <w:rPr>
                <w:rtl w:val="0"/>
              </w:rPr>
            </w:r>
          </w:p>
          <w:p w:rsidR="00000000" w:rsidDel="00000000" w:rsidP="00000000" w:rsidRDefault="00000000" w:rsidRPr="00000000" w14:paraId="00000055">
            <w:pPr>
              <w:pageBreakBefore w:val="0"/>
              <w:rPr>
                <w:b w:val="1"/>
                <w:sz w:val="22"/>
                <w:szCs w:val="22"/>
              </w:rPr>
            </w:pPr>
            <w:r w:rsidDel="00000000" w:rsidR="00000000" w:rsidRPr="00000000">
              <w:rPr>
                <w:rtl w:val="0"/>
              </w:rPr>
            </w:r>
          </w:p>
          <w:p w:rsidR="00000000" w:rsidDel="00000000" w:rsidP="00000000" w:rsidRDefault="00000000" w:rsidRPr="00000000" w14:paraId="00000056">
            <w:pPr>
              <w:pageBreakBefore w:val="0"/>
              <w:rPr>
                <w:b w:val="1"/>
                <w:sz w:val="22"/>
                <w:szCs w:val="22"/>
              </w:rPr>
            </w:pPr>
            <w:r w:rsidDel="00000000" w:rsidR="00000000" w:rsidRPr="00000000">
              <w:rPr>
                <w:rtl w:val="0"/>
              </w:rPr>
            </w:r>
          </w:p>
          <w:p w:rsidR="00000000" w:rsidDel="00000000" w:rsidP="00000000" w:rsidRDefault="00000000" w:rsidRPr="00000000" w14:paraId="00000057">
            <w:pPr>
              <w:pageBreakBefore w:val="0"/>
              <w:rPr>
                <w:b w:val="1"/>
                <w:sz w:val="22"/>
                <w:szCs w:val="22"/>
              </w:rPr>
            </w:pPr>
            <w:r w:rsidDel="00000000" w:rsidR="00000000" w:rsidRPr="00000000">
              <w:rPr>
                <w:rtl w:val="0"/>
              </w:rPr>
            </w:r>
          </w:p>
          <w:p w:rsidR="00000000" w:rsidDel="00000000" w:rsidP="00000000" w:rsidRDefault="00000000" w:rsidRPr="00000000" w14:paraId="00000058">
            <w:pPr>
              <w:pageBreakBefore w:val="0"/>
              <w:rPr>
                <w:b w:val="1"/>
                <w:sz w:val="22"/>
                <w:szCs w:val="22"/>
              </w:rPr>
            </w:pPr>
            <w:r w:rsidDel="00000000" w:rsidR="00000000" w:rsidRPr="00000000">
              <w:rPr>
                <w:rtl w:val="0"/>
              </w:rPr>
            </w:r>
          </w:p>
        </w:tc>
      </w:tr>
    </w:tbl>
    <w:p w:rsidR="00000000" w:rsidDel="00000000" w:rsidP="00000000" w:rsidRDefault="00000000" w:rsidRPr="00000000" w14:paraId="00000059">
      <w:pPr>
        <w:pageBreakBefore w:val="0"/>
        <w:rPr/>
      </w:pPr>
      <w:r w:rsidDel="00000000" w:rsidR="00000000" w:rsidRPr="00000000">
        <w:rPr>
          <w:rtl w:val="0"/>
        </w:rPr>
      </w:r>
    </w:p>
    <w:p w:rsidR="00000000" w:rsidDel="00000000" w:rsidP="00000000" w:rsidRDefault="00000000" w:rsidRPr="00000000" w14:paraId="0000005A">
      <w:pPr>
        <w:pageBreakBefore w:val="0"/>
        <w:rPr>
          <w:b w:val="1"/>
        </w:rPr>
      </w:pPr>
      <w:r w:rsidDel="00000000" w:rsidR="00000000" w:rsidRPr="00000000">
        <w:rPr>
          <w:b w:val="1"/>
          <w:rtl w:val="0"/>
        </w:rPr>
        <w:t xml:space="preserve">Day 4</w:t>
      </w:r>
    </w:p>
    <w:tbl>
      <w:tblPr>
        <w:tblStyle w:val="Table4"/>
        <w:tblW w:w="1101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88"/>
        <w:gridCol w:w="9828"/>
        <w:tblGridChange w:id="0">
          <w:tblGrid>
            <w:gridCol w:w="1188"/>
            <w:gridCol w:w="9828"/>
          </w:tblGrid>
        </w:tblGridChange>
      </w:tblGrid>
      <w:tr>
        <w:trPr>
          <w:cantSplit w:val="0"/>
          <w:tblHeader w:val="0"/>
        </w:trPr>
        <w:tc>
          <w:tcPr/>
          <w:p w:rsidR="00000000" w:rsidDel="00000000" w:rsidP="00000000" w:rsidRDefault="00000000" w:rsidRPr="00000000" w14:paraId="0000005B">
            <w:pPr>
              <w:pageBreakBefore w:val="0"/>
              <w:rPr>
                <w:sz w:val="22"/>
                <w:szCs w:val="22"/>
              </w:rPr>
            </w:pPr>
            <w:r w:rsidDel="00000000" w:rsidR="00000000" w:rsidRPr="00000000">
              <w:rPr>
                <w:sz w:val="22"/>
                <w:szCs w:val="22"/>
                <w:rtl w:val="0"/>
              </w:rPr>
              <w:t xml:space="preserve">Key Words </w:t>
            </w:r>
          </w:p>
        </w:tc>
        <w:tc>
          <w:tcPr/>
          <w:p w:rsidR="00000000" w:rsidDel="00000000" w:rsidP="00000000" w:rsidRDefault="00000000" w:rsidRPr="00000000" w14:paraId="0000005C">
            <w:pPr>
              <w:pageBreakBefore w:val="0"/>
              <w:rPr>
                <w:b w:val="1"/>
                <w:sz w:val="22"/>
                <w:szCs w:val="22"/>
              </w:rPr>
            </w:pPr>
            <w:r w:rsidDel="00000000" w:rsidR="00000000" w:rsidRPr="00000000">
              <w:rPr>
                <w:rtl w:val="0"/>
              </w:rPr>
            </w:r>
          </w:p>
          <w:p w:rsidR="00000000" w:rsidDel="00000000" w:rsidP="00000000" w:rsidRDefault="00000000" w:rsidRPr="00000000" w14:paraId="0000005D">
            <w:pPr>
              <w:pageBreakBefore w:val="0"/>
              <w:rPr>
                <w:b w:val="1"/>
                <w:sz w:val="22"/>
                <w:szCs w:val="22"/>
              </w:rPr>
            </w:pPr>
            <w:r w:rsidDel="00000000" w:rsidR="00000000" w:rsidRPr="00000000">
              <w:rPr>
                <w:rtl w:val="0"/>
              </w:rPr>
            </w:r>
          </w:p>
          <w:p w:rsidR="00000000" w:rsidDel="00000000" w:rsidP="00000000" w:rsidRDefault="00000000" w:rsidRPr="00000000" w14:paraId="0000005E">
            <w:pPr>
              <w:pageBreakBefore w:val="0"/>
              <w:rPr>
                <w:b w:val="1"/>
                <w:sz w:val="22"/>
                <w:szCs w:val="22"/>
              </w:rPr>
            </w:pPr>
            <w:r w:rsidDel="00000000" w:rsidR="00000000" w:rsidRPr="00000000">
              <w:rPr>
                <w:rtl w:val="0"/>
              </w:rPr>
            </w:r>
          </w:p>
          <w:p w:rsidR="00000000" w:rsidDel="00000000" w:rsidP="00000000" w:rsidRDefault="00000000" w:rsidRPr="00000000" w14:paraId="0000005F">
            <w:pPr>
              <w:pageBreakBefore w:val="0"/>
              <w:rPr>
                <w:b w:val="1"/>
                <w:sz w:val="22"/>
                <w:szCs w:val="22"/>
              </w:rPr>
            </w:pPr>
            <w:r w:rsidDel="00000000" w:rsidR="00000000" w:rsidRPr="00000000">
              <w:rPr>
                <w:rtl w:val="0"/>
              </w:rPr>
            </w:r>
          </w:p>
          <w:p w:rsidR="00000000" w:rsidDel="00000000" w:rsidP="00000000" w:rsidRDefault="00000000" w:rsidRPr="00000000" w14:paraId="00000060">
            <w:pPr>
              <w:pageBreakBefore w:val="0"/>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61">
            <w:pPr>
              <w:pageBreakBefore w:val="0"/>
              <w:rPr>
                <w:sz w:val="22"/>
                <w:szCs w:val="22"/>
              </w:rPr>
            </w:pPr>
            <w:r w:rsidDel="00000000" w:rsidR="00000000" w:rsidRPr="00000000">
              <w:rPr>
                <w:sz w:val="22"/>
                <w:szCs w:val="22"/>
                <w:rtl w:val="0"/>
              </w:rPr>
              <w:t xml:space="preserve">Key Images (describe)</w:t>
            </w:r>
          </w:p>
        </w:tc>
        <w:tc>
          <w:tcPr/>
          <w:p w:rsidR="00000000" w:rsidDel="00000000" w:rsidP="00000000" w:rsidRDefault="00000000" w:rsidRPr="00000000" w14:paraId="00000062">
            <w:pPr>
              <w:pageBreakBefore w:val="0"/>
              <w:rPr>
                <w:b w:val="1"/>
                <w:sz w:val="22"/>
                <w:szCs w:val="22"/>
              </w:rPr>
            </w:pPr>
            <w:r w:rsidDel="00000000" w:rsidR="00000000" w:rsidRPr="00000000">
              <w:rPr>
                <w:rtl w:val="0"/>
              </w:rPr>
            </w:r>
          </w:p>
          <w:p w:rsidR="00000000" w:rsidDel="00000000" w:rsidP="00000000" w:rsidRDefault="00000000" w:rsidRPr="00000000" w14:paraId="00000063">
            <w:pPr>
              <w:pageBreakBefore w:val="0"/>
              <w:rPr>
                <w:b w:val="1"/>
                <w:sz w:val="22"/>
                <w:szCs w:val="22"/>
              </w:rPr>
            </w:pPr>
            <w:r w:rsidDel="00000000" w:rsidR="00000000" w:rsidRPr="00000000">
              <w:rPr>
                <w:rtl w:val="0"/>
              </w:rPr>
            </w:r>
          </w:p>
          <w:p w:rsidR="00000000" w:rsidDel="00000000" w:rsidP="00000000" w:rsidRDefault="00000000" w:rsidRPr="00000000" w14:paraId="00000064">
            <w:pPr>
              <w:pageBreakBefore w:val="0"/>
              <w:rPr>
                <w:b w:val="1"/>
                <w:sz w:val="22"/>
                <w:szCs w:val="22"/>
              </w:rPr>
            </w:pPr>
            <w:r w:rsidDel="00000000" w:rsidR="00000000" w:rsidRPr="00000000">
              <w:rPr>
                <w:rtl w:val="0"/>
              </w:rPr>
            </w:r>
          </w:p>
          <w:p w:rsidR="00000000" w:rsidDel="00000000" w:rsidP="00000000" w:rsidRDefault="00000000" w:rsidRPr="00000000" w14:paraId="00000065">
            <w:pPr>
              <w:pageBreakBefore w:val="0"/>
              <w:rPr>
                <w:b w:val="1"/>
                <w:sz w:val="22"/>
                <w:szCs w:val="22"/>
              </w:rPr>
            </w:pPr>
            <w:r w:rsidDel="00000000" w:rsidR="00000000" w:rsidRPr="00000000">
              <w:rPr>
                <w:rtl w:val="0"/>
              </w:rPr>
            </w:r>
          </w:p>
          <w:p w:rsidR="00000000" w:rsidDel="00000000" w:rsidP="00000000" w:rsidRDefault="00000000" w:rsidRPr="00000000" w14:paraId="00000066">
            <w:pPr>
              <w:pageBreakBefore w:val="0"/>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67">
            <w:pPr>
              <w:pageBreakBefore w:val="0"/>
              <w:rPr>
                <w:sz w:val="22"/>
                <w:szCs w:val="22"/>
              </w:rPr>
            </w:pPr>
            <w:r w:rsidDel="00000000" w:rsidR="00000000" w:rsidRPr="00000000">
              <w:rPr>
                <w:sz w:val="22"/>
                <w:szCs w:val="22"/>
                <w:rtl w:val="0"/>
              </w:rPr>
              <w:t xml:space="preserve">Key Dialogue</w:t>
            </w:r>
          </w:p>
        </w:tc>
        <w:tc>
          <w:tcPr/>
          <w:p w:rsidR="00000000" w:rsidDel="00000000" w:rsidP="00000000" w:rsidRDefault="00000000" w:rsidRPr="00000000" w14:paraId="00000068">
            <w:pPr>
              <w:pageBreakBefore w:val="0"/>
              <w:rPr>
                <w:b w:val="1"/>
                <w:sz w:val="22"/>
                <w:szCs w:val="22"/>
              </w:rPr>
            </w:pPr>
            <w:r w:rsidDel="00000000" w:rsidR="00000000" w:rsidRPr="00000000">
              <w:rPr>
                <w:rtl w:val="0"/>
              </w:rPr>
            </w:r>
          </w:p>
          <w:p w:rsidR="00000000" w:rsidDel="00000000" w:rsidP="00000000" w:rsidRDefault="00000000" w:rsidRPr="00000000" w14:paraId="00000069">
            <w:pPr>
              <w:pageBreakBefore w:val="0"/>
              <w:rPr>
                <w:b w:val="1"/>
                <w:sz w:val="22"/>
                <w:szCs w:val="22"/>
              </w:rPr>
            </w:pPr>
            <w:r w:rsidDel="00000000" w:rsidR="00000000" w:rsidRPr="00000000">
              <w:rPr>
                <w:rtl w:val="0"/>
              </w:rPr>
            </w:r>
          </w:p>
          <w:p w:rsidR="00000000" w:rsidDel="00000000" w:rsidP="00000000" w:rsidRDefault="00000000" w:rsidRPr="00000000" w14:paraId="0000006A">
            <w:pPr>
              <w:pageBreakBefore w:val="0"/>
              <w:rPr>
                <w:b w:val="1"/>
                <w:sz w:val="22"/>
                <w:szCs w:val="22"/>
              </w:rPr>
            </w:pPr>
            <w:r w:rsidDel="00000000" w:rsidR="00000000" w:rsidRPr="00000000">
              <w:rPr>
                <w:rtl w:val="0"/>
              </w:rPr>
            </w:r>
          </w:p>
          <w:p w:rsidR="00000000" w:rsidDel="00000000" w:rsidP="00000000" w:rsidRDefault="00000000" w:rsidRPr="00000000" w14:paraId="0000006B">
            <w:pPr>
              <w:pageBreakBefore w:val="0"/>
              <w:rPr>
                <w:b w:val="1"/>
                <w:sz w:val="22"/>
                <w:szCs w:val="22"/>
              </w:rPr>
            </w:pPr>
            <w:r w:rsidDel="00000000" w:rsidR="00000000" w:rsidRPr="00000000">
              <w:rPr>
                <w:rtl w:val="0"/>
              </w:rPr>
            </w:r>
          </w:p>
          <w:p w:rsidR="00000000" w:rsidDel="00000000" w:rsidP="00000000" w:rsidRDefault="00000000" w:rsidRPr="00000000" w14:paraId="0000006C">
            <w:pPr>
              <w:pageBreakBefore w:val="0"/>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6D">
            <w:pPr>
              <w:pageBreakBefore w:val="0"/>
              <w:rPr>
                <w:sz w:val="22"/>
                <w:szCs w:val="22"/>
              </w:rPr>
            </w:pPr>
            <w:r w:rsidDel="00000000" w:rsidR="00000000" w:rsidRPr="00000000">
              <w:rPr>
                <w:sz w:val="22"/>
                <w:szCs w:val="22"/>
                <w:rtl w:val="0"/>
              </w:rPr>
              <w:t xml:space="preserve">Summary of plot</w:t>
            </w:r>
          </w:p>
        </w:tc>
        <w:tc>
          <w:tcPr/>
          <w:p w:rsidR="00000000" w:rsidDel="00000000" w:rsidP="00000000" w:rsidRDefault="00000000" w:rsidRPr="00000000" w14:paraId="0000006E">
            <w:pPr>
              <w:pageBreakBefore w:val="0"/>
              <w:rPr>
                <w:b w:val="1"/>
                <w:sz w:val="22"/>
                <w:szCs w:val="22"/>
              </w:rPr>
            </w:pPr>
            <w:r w:rsidDel="00000000" w:rsidR="00000000" w:rsidRPr="00000000">
              <w:rPr>
                <w:rtl w:val="0"/>
              </w:rPr>
            </w:r>
          </w:p>
          <w:p w:rsidR="00000000" w:rsidDel="00000000" w:rsidP="00000000" w:rsidRDefault="00000000" w:rsidRPr="00000000" w14:paraId="0000006F">
            <w:pPr>
              <w:pageBreakBefore w:val="0"/>
              <w:rPr>
                <w:b w:val="1"/>
                <w:sz w:val="22"/>
                <w:szCs w:val="22"/>
              </w:rPr>
            </w:pPr>
            <w:r w:rsidDel="00000000" w:rsidR="00000000" w:rsidRPr="00000000">
              <w:rPr>
                <w:rtl w:val="0"/>
              </w:rPr>
            </w:r>
          </w:p>
          <w:p w:rsidR="00000000" w:rsidDel="00000000" w:rsidP="00000000" w:rsidRDefault="00000000" w:rsidRPr="00000000" w14:paraId="00000070">
            <w:pPr>
              <w:pageBreakBefore w:val="0"/>
              <w:rPr>
                <w:b w:val="1"/>
                <w:sz w:val="22"/>
                <w:szCs w:val="22"/>
              </w:rPr>
            </w:pPr>
            <w:r w:rsidDel="00000000" w:rsidR="00000000" w:rsidRPr="00000000">
              <w:rPr>
                <w:rtl w:val="0"/>
              </w:rPr>
            </w:r>
          </w:p>
          <w:p w:rsidR="00000000" w:rsidDel="00000000" w:rsidP="00000000" w:rsidRDefault="00000000" w:rsidRPr="00000000" w14:paraId="00000071">
            <w:pPr>
              <w:pageBreakBefore w:val="0"/>
              <w:rPr>
                <w:b w:val="1"/>
                <w:sz w:val="22"/>
                <w:szCs w:val="22"/>
              </w:rPr>
            </w:pPr>
            <w:r w:rsidDel="00000000" w:rsidR="00000000" w:rsidRPr="00000000">
              <w:rPr>
                <w:rtl w:val="0"/>
              </w:rPr>
            </w:r>
          </w:p>
          <w:p w:rsidR="00000000" w:rsidDel="00000000" w:rsidP="00000000" w:rsidRDefault="00000000" w:rsidRPr="00000000" w14:paraId="00000072">
            <w:pPr>
              <w:pageBreakBefore w:val="0"/>
              <w:rPr>
                <w:b w:val="1"/>
                <w:sz w:val="22"/>
                <w:szCs w:val="22"/>
              </w:rPr>
            </w:pPr>
            <w:r w:rsidDel="00000000" w:rsidR="00000000" w:rsidRPr="00000000">
              <w:rPr>
                <w:rtl w:val="0"/>
              </w:rPr>
            </w:r>
          </w:p>
          <w:p w:rsidR="00000000" w:rsidDel="00000000" w:rsidP="00000000" w:rsidRDefault="00000000" w:rsidRPr="00000000" w14:paraId="00000073">
            <w:pPr>
              <w:pageBreakBefore w:val="0"/>
              <w:rPr>
                <w:b w:val="1"/>
                <w:sz w:val="22"/>
                <w:szCs w:val="22"/>
              </w:rPr>
            </w:pPr>
            <w:r w:rsidDel="00000000" w:rsidR="00000000" w:rsidRPr="00000000">
              <w:rPr>
                <w:rtl w:val="0"/>
              </w:rPr>
            </w:r>
          </w:p>
          <w:p w:rsidR="00000000" w:rsidDel="00000000" w:rsidP="00000000" w:rsidRDefault="00000000" w:rsidRPr="00000000" w14:paraId="00000074">
            <w:pPr>
              <w:pageBreakBefore w:val="0"/>
              <w:rPr>
                <w:b w:val="1"/>
                <w:sz w:val="22"/>
                <w:szCs w:val="22"/>
              </w:rPr>
            </w:pPr>
            <w:r w:rsidDel="00000000" w:rsidR="00000000" w:rsidRPr="00000000">
              <w:rPr>
                <w:rtl w:val="0"/>
              </w:rPr>
            </w:r>
          </w:p>
        </w:tc>
      </w:tr>
    </w:tbl>
    <w:p w:rsidR="00000000" w:rsidDel="00000000" w:rsidP="00000000" w:rsidRDefault="00000000" w:rsidRPr="00000000" w14:paraId="00000075">
      <w:pPr>
        <w:pageBreakBefore w:val="0"/>
        <w:rPr/>
      </w:pPr>
      <w:r w:rsidDel="00000000" w:rsidR="00000000" w:rsidRPr="00000000">
        <w:rPr>
          <w:rtl w:val="0"/>
        </w:rPr>
      </w:r>
    </w:p>
    <w:sectPr>
      <w:pgSz w:h="15840" w:w="12240" w:orient="portrait"/>
      <w:pgMar w:bottom="431.99999999999994" w:top="431.99999999999994"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