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rtl w:val="0"/>
        </w:rPr>
        <w:t xml:space="preserve">Name:_________________________________________________         (Activity 1.7-pgs. 21-22)</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b w:val="1"/>
          <w:sz w:val="24"/>
          <w:szCs w:val="24"/>
        </w:rPr>
      </w:pPr>
      <w:r w:rsidDel="00000000" w:rsidR="00000000" w:rsidRPr="00000000">
        <w:rPr>
          <w:b w:val="1"/>
          <w:sz w:val="24"/>
          <w:szCs w:val="24"/>
          <w:rtl w:val="0"/>
        </w:rPr>
        <w:t xml:space="preserve">Learning Targets</w:t>
      </w:r>
    </w:p>
    <w:p w:rsidR="00000000" w:rsidDel="00000000" w:rsidP="00000000" w:rsidRDefault="00000000" w:rsidRPr="00000000" w14:paraId="00000004">
      <w:pPr>
        <w:pageBreakBefore w:val="0"/>
        <w:rPr/>
      </w:pPr>
      <w:r w:rsidDel="00000000" w:rsidR="00000000" w:rsidRPr="00000000">
        <w:rPr>
          <w:rtl w:val="0"/>
        </w:rPr>
        <w:t xml:space="preserve"> • Identify rhetorical appeals in visual images.</w:t>
      </w:r>
    </w:p>
    <w:p w:rsidR="00000000" w:rsidDel="00000000" w:rsidP="00000000" w:rsidRDefault="00000000" w:rsidRPr="00000000" w14:paraId="00000005">
      <w:pPr>
        <w:pageBreakBefore w:val="0"/>
        <w:rPr/>
      </w:pPr>
      <w:r w:rsidDel="00000000" w:rsidR="00000000" w:rsidRPr="00000000">
        <w:rPr>
          <w:rtl w:val="0"/>
        </w:rPr>
        <w:t xml:space="preserve"> • Use knowledge of the elements of photography and of rhetorical appeals to analyze an image. </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b w:val="1"/>
          <w:sz w:val="24"/>
          <w:szCs w:val="24"/>
        </w:rPr>
      </w:pPr>
      <w:r w:rsidDel="00000000" w:rsidR="00000000" w:rsidRPr="00000000">
        <w:rPr>
          <w:b w:val="1"/>
          <w:sz w:val="24"/>
          <w:szCs w:val="24"/>
          <w:rtl w:val="0"/>
        </w:rPr>
        <w:t xml:space="preserve">Rhetorical Appeals </w:t>
      </w:r>
    </w:p>
    <w:p w:rsidR="00000000" w:rsidDel="00000000" w:rsidP="00000000" w:rsidRDefault="00000000" w:rsidRPr="00000000" w14:paraId="00000008">
      <w:pPr>
        <w:pageBreakBefore w:val="0"/>
        <w:rPr/>
      </w:pPr>
      <w:r w:rsidDel="00000000" w:rsidR="00000000" w:rsidRPr="00000000">
        <w:rPr>
          <w:rtl w:val="0"/>
        </w:rPr>
        <w:t xml:space="preserve">1. Review rhetorical appeals to ethos (the credibility and authority of the author or artist), pathos (emotions), and logos (facts, data, logic). Write examples below. </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b w:val="1"/>
          <w:rtl w:val="0"/>
        </w:rPr>
        <w:t xml:space="preserve">Ethos:</w:t>
      </w:r>
      <w:r w:rsidDel="00000000" w:rsidR="00000000" w:rsidRPr="00000000">
        <w:rPr>
          <w:rtl w:val="0"/>
        </w:rPr>
        <w:t xml:space="preserve"> </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b w:val="1"/>
          <w:rtl w:val="0"/>
        </w:rPr>
        <w:t xml:space="preserve">Pathos:</w:t>
      </w:r>
      <w:r w:rsidDel="00000000" w:rsidR="00000000" w:rsidRPr="00000000">
        <w:rPr>
          <w:rtl w:val="0"/>
        </w:rPr>
        <w:t xml:space="preserve"> </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b w:val="1"/>
        </w:rPr>
      </w:pPr>
      <w:r w:rsidDel="00000000" w:rsidR="00000000" w:rsidRPr="00000000">
        <w:rPr>
          <w:b w:val="1"/>
          <w:rtl w:val="0"/>
        </w:rPr>
        <w:t xml:space="preserve">Logos: </w:t>
      </w:r>
    </w:p>
    <w:p w:rsidR="00000000" w:rsidDel="00000000" w:rsidP="00000000" w:rsidRDefault="00000000" w:rsidRPr="00000000" w14:paraId="00000013">
      <w:pPr>
        <w:pageBreakBefore w:val="0"/>
        <w:rPr>
          <w:b w:val="1"/>
        </w:rPr>
      </w:pPr>
      <w:r w:rsidDel="00000000" w:rsidR="00000000" w:rsidRPr="00000000">
        <w:rPr>
          <w:rtl w:val="0"/>
        </w:rPr>
      </w:r>
    </w:p>
    <w:p w:rsidR="00000000" w:rsidDel="00000000" w:rsidP="00000000" w:rsidRDefault="00000000" w:rsidRPr="00000000" w14:paraId="00000014">
      <w:pPr>
        <w:pageBreakBefore w:val="0"/>
        <w:rPr>
          <w:b w:val="1"/>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tl w:val="0"/>
        </w:rPr>
        <w:t xml:space="preserve">Authors can influence audiences by using images or visual elements as powerful support for their arguments. Visual rhetoric is a term used to describe images that make an argument or images that support an argument. </w:t>
      </w:r>
      <w:r w:rsidDel="00000000" w:rsidR="00000000" w:rsidRPr="00000000">
        <w:rPr>
          <w:b w:val="1"/>
          <w:rtl w:val="0"/>
        </w:rPr>
        <w:t xml:space="preserve">Visual rhetoric</w:t>
      </w:r>
      <w:r w:rsidDel="00000000" w:rsidR="00000000" w:rsidRPr="00000000">
        <w:rPr>
          <w:rtl w:val="0"/>
        </w:rPr>
        <w:t xml:space="preserve"> may also include the use of text features such as fonts and white space or graphics such as illustrations, charts, and cartoons.</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tl w:val="0"/>
        </w:rPr>
        <w:t xml:space="preserve"> 2. Reflect on the image or images you studied in Activity 1.6. What rhetorical appeals does it make? Use details from the image to explain your answer.</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b w:val="1"/>
          <w:sz w:val="24"/>
          <w:szCs w:val="24"/>
        </w:rPr>
      </w:pPr>
      <w:r w:rsidDel="00000000" w:rsidR="00000000" w:rsidRPr="00000000">
        <w:rPr>
          <w:b w:val="1"/>
          <w:sz w:val="24"/>
          <w:szCs w:val="24"/>
          <w:rtl w:val="0"/>
        </w:rPr>
        <w:t xml:space="preserve">What Is a Photo Essay? </w:t>
      </w:r>
    </w:p>
    <w:p w:rsidR="00000000" w:rsidDel="00000000" w:rsidP="00000000" w:rsidRDefault="00000000" w:rsidRPr="00000000" w14:paraId="00000028">
      <w:pPr>
        <w:pageBreakBefore w:val="0"/>
        <w:rPr/>
      </w:pPr>
      <w:r w:rsidDel="00000000" w:rsidR="00000000" w:rsidRPr="00000000">
        <w:rPr>
          <w:rtl w:val="0"/>
        </w:rPr>
        <w:t xml:space="preserve">An </w:t>
      </w:r>
      <w:r w:rsidDel="00000000" w:rsidR="00000000" w:rsidRPr="00000000">
        <w:rPr>
          <w:b w:val="1"/>
          <w:rtl w:val="0"/>
        </w:rPr>
        <w:t xml:space="preserve">essay</w:t>
      </w:r>
      <w:r w:rsidDel="00000000" w:rsidR="00000000" w:rsidRPr="00000000">
        <w:rPr>
          <w:rtl w:val="0"/>
        </w:rPr>
        <w:t xml:space="preserve"> is an interpretive or analytical composition that reveals the author’s perspective on a subject. A </w:t>
      </w:r>
      <w:r w:rsidDel="00000000" w:rsidR="00000000" w:rsidRPr="00000000">
        <w:rPr>
          <w:b w:val="1"/>
          <w:rtl w:val="0"/>
        </w:rPr>
        <w:t xml:space="preserve">photo essay</w:t>
      </w:r>
      <w:r w:rsidDel="00000000" w:rsidR="00000000" w:rsidRPr="00000000">
        <w:rPr>
          <w:rtl w:val="0"/>
        </w:rPr>
        <w:t xml:space="preserve"> reveals the author’s perspective on the subject through a collection of photographic images. Just as the words and sentences in a written essay are placed in a specific order, the images in a photo essay are placed in a specific order to express ideas, convey emotions, and show a progression of thoughts or events. </w:t>
      </w:r>
    </w:p>
    <w:p w:rsidR="00000000" w:rsidDel="00000000" w:rsidP="00000000" w:rsidRDefault="00000000" w:rsidRPr="00000000" w14:paraId="00000029">
      <w:pPr>
        <w:pageBreakBefore w:val="0"/>
        <w:rPr>
          <w:b w:val="1"/>
          <w:sz w:val="24"/>
          <w:szCs w:val="24"/>
        </w:rPr>
      </w:pPr>
      <w:r w:rsidDel="00000000" w:rsidR="00000000" w:rsidRPr="00000000">
        <w:rPr>
          <w:rtl w:val="0"/>
        </w:rPr>
      </w:r>
    </w:p>
    <w:p w:rsidR="00000000" w:rsidDel="00000000" w:rsidP="00000000" w:rsidRDefault="00000000" w:rsidRPr="00000000" w14:paraId="0000002A">
      <w:pPr>
        <w:pageBreakBefore w:val="0"/>
        <w:rPr>
          <w:b w:val="1"/>
          <w:sz w:val="24"/>
          <w:szCs w:val="24"/>
        </w:rPr>
      </w:pPr>
      <w:r w:rsidDel="00000000" w:rsidR="00000000" w:rsidRPr="00000000">
        <w:rPr>
          <w:rtl w:val="0"/>
        </w:rPr>
      </w:r>
    </w:p>
    <w:p w:rsidR="00000000" w:rsidDel="00000000" w:rsidP="00000000" w:rsidRDefault="00000000" w:rsidRPr="00000000" w14:paraId="0000002B">
      <w:pPr>
        <w:pageBreakBefore w:val="0"/>
        <w:rPr>
          <w:b w:val="1"/>
          <w:sz w:val="24"/>
          <w:szCs w:val="24"/>
        </w:rPr>
      </w:pPr>
      <w:r w:rsidDel="00000000" w:rsidR="00000000" w:rsidRPr="00000000">
        <w:rPr>
          <w:b w:val="1"/>
          <w:sz w:val="24"/>
          <w:szCs w:val="24"/>
          <w:rtl w:val="0"/>
        </w:rPr>
        <w:t xml:space="preserve">Analyzing a Photo Essay </w:t>
      </w:r>
    </w:p>
    <w:p w:rsidR="00000000" w:rsidDel="00000000" w:rsidP="00000000" w:rsidRDefault="00000000" w:rsidRPr="00000000" w14:paraId="0000002C">
      <w:pPr>
        <w:pageBreakBefore w:val="0"/>
        <w:rPr/>
      </w:pPr>
      <w:r w:rsidDel="00000000" w:rsidR="00000000" w:rsidRPr="00000000">
        <w:rPr>
          <w:rtl w:val="0"/>
        </w:rPr>
        <w:t xml:space="preserve">With a partner, choose TWO of the photo essay samples provided. Answer the following questions to conduct an analysis of the photo essay. </w:t>
      </w: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tl w:val="0"/>
        </w:rPr>
        <w:t xml:space="preserve">• How does the </w:t>
      </w:r>
      <w:r w:rsidDel="00000000" w:rsidR="00000000" w:rsidRPr="00000000">
        <w:rPr>
          <w:i w:val="1"/>
          <w:u w:val="single"/>
          <w:rtl w:val="0"/>
        </w:rPr>
        <w:t xml:space="preserve">title</w:t>
      </w:r>
      <w:r w:rsidDel="00000000" w:rsidR="00000000" w:rsidRPr="00000000">
        <w:rPr>
          <w:rtl w:val="0"/>
        </w:rPr>
        <w:t xml:space="preserve"> aid or hinder your understanding of the photo essay? </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tl w:val="0"/>
        </w:rPr>
        <w:t xml:space="preserve">• What do you notice about the </w:t>
      </w:r>
      <w:r w:rsidDel="00000000" w:rsidR="00000000" w:rsidRPr="00000000">
        <w:rPr>
          <w:i w:val="1"/>
          <w:u w:val="single"/>
          <w:rtl w:val="0"/>
        </w:rPr>
        <w:t xml:space="preserve">sequence of images</w:t>
      </w:r>
      <w:r w:rsidDel="00000000" w:rsidR="00000000" w:rsidRPr="00000000">
        <w:rPr>
          <w:rtl w:val="0"/>
        </w:rPr>
        <w:t xml:space="preserve">? Why do you think the author placed the images in this exact order? Is there an effect here? If so, what is it</w:t>
      </w:r>
      <w:r w:rsidDel="00000000" w:rsidR="00000000" w:rsidRPr="00000000">
        <w:rPr>
          <w:rtl w:val="0"/>
        </w:rPr>
        <w:t xml:space="preserve">?</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tl w:val="0"/>
        </w:rPr>
        <w:t xml:space="preserve">• How does the </w:t>
      </w:r>
      <w:r w:rsidDel="00000000" w:rsidR="00000000" w:rsidRPr="00000000">
        <w:rPr>
          <w:i w:val="1"/>
          <w:u w:val="single"/>
          <w:rtl w:val="0"/>
        </w:rPr>
        <w:t xml:space="preserve">content of the photographs</w:t>
      </w:r>
      <w:r w:rsidDel="00000000" w:rsidR="00000000" w:rsidRPr="00000000">
        <w:rPr>
          <w:rtl w:val="0"/>
        </w:rPr>
        <w:t xml:space="preserve"> come together to create an </w:t>
      </w:r>
      <w:r w:rsidDel="00000000" w:rsidR="00000000" w:rsidRPr="00000000">
        <w:rPr>
          <w:b w:val="1"/>
          <w:rtl w:val="0"/>
        </w:rPr>
        <w:t xml:space="preserve">argument</w:t>
      </w:r>
      <w:r w:rsidDel="00000000" w:rsidR="00000000" w:rsidRPr="00000000">
        <w:rPr>
          <w:rtl w:val="0"/>
        </w:rPr>
        <w:t xml:space="preserve">? What is that argument? </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ageBreakBefore w:val="0"/>
        <w:rPr/>
      </w:pPr>
      <w:r w:rsidDel="00000000" w:rsidR="00000000" w:rsidRPr="00000000">
        <w:rPr>
          <w:rtl w:val="0"/>
        </w:rPr>
        <w:t xml:space="preserve">• How do the </w:t>
      </w:r>
      <w:r w:rsidDel="00000000" w:rsidR="00000000" w:rsidRPr="00000000">
        <w:rPr>
          <w:i w:val="1"/>
          <w:u w:val="single"/>
          <w:rtl w:val="0"/>
        </w:rPr>
        <w:t xml:space="preserve">captions</w:t>
      </w:r>
      <w:r w:rsidDel="00000000" w:rsidR="00000000" w:rsidRPr="00000000">
        <w:rPr>
          <w:rtl w:val="0"/>
        </w:rPr>
        <w:t xml:space="preserve"> (if any) aid in the reader capturing the intended argument? </w:t>
      </w:r>
    </w:p>
    <w:p w:rsidR="00000000" w:rsidDel="00000000" w:rsidP="00000000" w:rsidRDefault="00000000" w:rsidRPr="00000000" w14:paraId="0000003F">
      <w:pPr>
        <w:pageBreakBefore w:val="0"/>
        <w:rPr/>
      </w:pPr>
      <w:r w:rsidDel="00000000" w:rsidR="00000000" w:rsidRPr="00000000">
        <w:rPr>
          <w:rtl w:val="0"/>
        </w:rPr>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tl w:val="0"/>
        </w:rPr>
        <w:t xml:space="preserve">• What do you believe to be the </w:t>
      </w:r>
      <w:r w:rsidDel="00000000" w:rsidR="00000000" w:rsidRPr="00000000">
        <w:rPr>
          <w:i w:val="1"/>
          <w:u w:val="single"/>
          <w:rtl w:val="0"/>
        </w:rPr>
        <w:t xml:space="preserve">target audience</w:t>
      </w:r>
      <w:r w:rsidDel="00000000" w:rsidR="00000000" w:rsidRPr="00000000">
        <w:rPr>
          <w:rtl w:val="0"/>
        </w:rPr>
        <w:t xml:space="preserve">? Support your answer with evidence from the photo essay. </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tl w:val="0"/>
        </w:rPr>
        <w:t xml:space="preserve"> </w:t>
      </w:r>
    </w:p>
    <w:p w:rsidR="00000000" w:rsidDel="00000000" w:rsidP="00000000" w:rsidRDefault="00000000" w:rsidRPr="00000000" w14:paraId="0000004A">
      <w:pPr>
        <w:pageBreakBefore w:val="0"/>
        <w:rPr/>
      </w:pPr>
      <w:r w:rsidDel="00000000" w:rsidR="00000000" w:rsidRPr="00000000">
        <w:rPr>
          <w:rtl w:val="0"/>
        </w:rPr>
        <w:t xml:space="preserve">• What is the explicit/implicit issue or position being addressed in this photo essay? </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b w:val="1"/>
          <w:sz w:val="24"/>
          <w:szCs w:val="24"/>
        </w:rPr>
      </w:pPr>
      <w:r w:rsidDel="00000000" w:rsidR="00000000" w:rsidRPr="00000000">
        <w:rPr>
          <w:rtl w:val="0"/>
        </w:rPr>
        <w:t xml:space="preserve"> 3. </w:t>
      </w:r>
      <w:r w:rsidDel="00000000" w:rsidR="00000000" w:rsidRPr="00000000">
        <w:rPr>
          <w:b w:val="1"/>
          <w:sz w:val="24"/>
          <w:szCs w:val="24"/>
          <w:rtl w:val="0"/>
        </w:rPr>
        <w:t xml:space="preserve">Camera Roll Diaries</w:t>
      </w:r>
    </w:p>
    <w:p w:rsidR="00000000" w:rsidDel="00000000" w:rsidP="00000000" w:rsidRDefault="00000000" w:rsidRPr="00000000" w14:paraId="00000051">
      <w:pPr>
        <w:pageBreakBefore w:val="0"/>
        <w:rPr>
          <w:b w:val="1"/>
          <w:sz w:val="24"/>
          <w:szCs w:val="24"/>
        </w:rPr>
      </w:pPr>
      <w:r w:rsidDel="00000000" w:rsidR="00000000" w:rsidRPr="00000000">
        <w:rPr>
          <w:rtl w:val="0"/>
        </w:rPr>
      </w:r>
    </w:p>
    <w:p w:rsidR="00000000" w:rsidDel="00000000" w:rsidP="00000000" w:rsidRDefault="00000000" w:rsidRPr="00000000" w14:paraId="00000052">
      <w:pPr>
        <w:pageBreakBefore w:val="0"/>
        <w:rPr>
          <w:sz w:val="24"/>
          <w:szCs w:val="24"/>
        </w:rPr>
      </w:pPr>
      <w:r w:rsidDel="00000000" w:rsidR="00000000" w:rsidRPr="00000000">
        <w:rPr>
          <w:sz w:val="24"/>
          <w:szCs w:val="24"/>
          <w:rtl w:val="0"/>
        </w:rPr>
        <w:t xml:space="preserve">Often times, as a reader analyzes a photo or photo essay, one simple question arises: “what’s the story here?”</w:t>
      </w:r>
    </w:p>
    <w:p w:rsidR="00000000" w:rsidDel="00000000" w:rsidP="00000000" w:rsidRDefault="00000000" w:rsidRPr="00000000" w14:paraId="00000053">
      <w:pPr>
        <w:pageBreakBefore w:val="0"/>
        <w:rPr>
          <w:sz w:val="24"/>
          <w:szCs w:val="24"/>
        </w:rPr>
      </w:pPr>
      <w:r w:rsidDel="00000000" w:rsidR="00000000" w:rsidRPr="00000000">
        <w:rPr>
          <w:rtl w:val="0"/>
        </w:rPr>
      </w:r>
    </w:p>
    <w:p w:rsidR="00000000" w:rsidDel="00000000" w:rsidP="00000000" w:rsidRDefault="00000000" w:rsidRPr="00000000" w14:paraId="00000054">
      <w:pPr>
        <w:pageBreakBefore w:val="0"/>
        <w:rPr>
          <w:sz w:val="24"/>
          <w:szCs w:val="24"/>
        </w:rPr>
      </w:pPr>
      <w:r w:rsidDel="00000000" w:rsidR="00000000" w:rsidRPr="00000000">
        <w:rPr>
          <w:sz w:val="24"/>
          <w:szCs w:val="24"/>
          <w:rtl w:val="0"/>
        </w:rPr>
        <w:t xml:space="preserve">You will now go through the camera roll on your phone and choose ONE photo (school appropriate) and </w:t>
      </w:r>
      <w:r w:rsidDel="00000000" w:rsidR="00000000" w:rsidRPr="00000000">
        <w:rPr>
          <w:b w:val="1"/>
          <w:sz w:val="24"/>
          <w:szCs w:val="24"/>
          <w:u w:val="single"/>
          <w:rtl w:val="0"/>
        </w:rPr>
        <w:t xml:space="preserve">tell its story</w:t>
      </w:r>
      <w:r w:rsidDel="00000000" w:rsidR="00000000" w:rsidRPr="00000000">
        <w:rPr>
          <w:sz w:val="24"/>
          <w:szCs w:val="24"/>
          <w:rtl w:val="0"/>
        </w:rPr>
        <w:t xml:space="preserve">. Why choose to take this photo? Why this exact moment? What is the background or content of this photo? Why keep this photo saved? Did you alter the photo in any way (black &amp; white, crop, filter, etc…) and if so, why? Looking back at this photo, what feelings/memories does it evoke? If an outsider was looking at your phone and stumbled upon this very picture, what do you think they would assume or determine about you? </w:t>
      </w:r>
    </w:p>
    <w:p w:rsidR="00000000" w:rsidDel="00000000" w:rsidP="00000000" w:rsidRDefault="00000000" w:rsidRPr="00000000" w14:paraId="00000055">
      <w:pPr>
        <w:pageBreakBefore w:val="0"/>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